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8A6" w:rsidRDefault="001B1EC6" w:rsidP="001B1EC6">
      <w:pPr>
        <w:pStyle w:val="Titre"/>
        <w:jc w:val="center"/>
      </w:pPr>
      <w:r>
        <w:t>Patch Atelier de lecture CM1</w:t>
      </w:r>
    </w:p>
    <w:p w:rsidR="001B1EC6" w:rsidRPr="00E16ACC" w:rsidRDefault="001B1EC6" w:rsidP="00E16ACC">
      <w:r w:rsidRPr="00E16ACC">
        <w:t>Ce document explique, étape par étape, comment appliquer le patch Atelier de lecture CM1 sur les systèmes 64 bits utilisant Internet Explorer 11.</w:t>
      </w:r>
    </w:p>
    <w:p w:rsidR="001B1EC6" w:rsidRPr="00E16ACC" w:rsidRDefault="001B1EC6" w:rsidP="00E16ACC">
      <w:r w:rsidRPr="00E16ACC">
        <w:t>Ce patch est nécessaire car Atelier de lecture CM1 a été conçu pour des systèmes 32 bits utilisant Internet Explorer 8,  ce qui entraîne un conflit au lancement de l’application.</w:t>
      </w:r>
    </w:p>
    <w:p w:rsidR="001B1EC6" w:rsidRDefault="001B1EC6" w:rsidP="001B1EC6">
      <w:pPr>
        <w:pStyle w:val="Titre1"/>
      </w:pPr>
      <w:r>
        <w:t>Installation d</w:t>
      </w:r>
      <w:r w:rsidR="00590DB4">
        <w:t xml:space="preserve">e l’application </w:t>
      </w:r>
      <w:r>
        <w:t>Atelier de lecture CM1</w:t>
      </w:r>
    </w:p>
    <w:p w:rsidR="00E16ACC" w:rsidRDefault="00E16ACC" w:rsidP="00E16ACC"/>
    <w:p w:rsidR="001B1EC6" w:rsidRPr="00E16ACC" w:rsidRDefault="00E16ACC" w:rsidP="00E16ACC">
      <w:r w:rsidRPr="00E16ACC">
        <w:t>Dans un premier temps, insérer le DVD-ROM dans le lecteur prévu à cet effet puis installer Atelier de lecture CM1 sur le poste.</w:t>
      </w:r>
    </w:p>
    <w:p w:rsidR="00E16ACC" w:rsidRDefault="00E16ACC" w:rsidP="00E16ACC">
      <w:pPr>
        <w:rPr>
          <w:b/>
          <w:color w:val="FF0000"/>
        </w:rPr>
      </w:pPr>
      <w:r w:rsidRPr="00E16ACC">
        <w:rPr>
          <w:b/>
          <w:color w:val="FF0000"/>
          <w:u w:val="single"/>
        </w:rPr>
        <w:t>Important :</w:t>
      </w:r>
      <w:r w:rsidRPr="00E16ACC">
        <w:rPr>
          <w:b/>
          <w:color w:val="FF0000"/>
        </w:rPr>
        <w:t xml:space="preserve"> Si l’utilisateur n’installe pas ADL CM1 sur son poste il lui sera impossible d’ut</w:t>
      </w:r>
      <w:r>
        <w:rPr>
          <w:b/>
          <w:color w:val="FF0000"/>
        </w:rPr>
        <w:t>iliser le patch et donc ADL CM1 !</w:t>
      </w:r>
    </w:p>
    <w:p w:rsidR="00590DB4" w:rsidRPr="00E16ACC" w:rsidRDefault="00590DB4" w:rsidP="00E16ACC">
      <w:pPr>
        <w:rPr>
          <w:b/>
          <w:color w:val="FF0000"/>
        </w:rPr>
      </w:pPr>
    </w:p>
    <w:p w:rsidR="001B1EC6" w:rsidRDefault="001B1EC6" w:rsidP="001B1EC6">
      <w:pPr>
        <w:pStyle w:val="Textebrut"/>
        <w:jc w:val="center"/>
      </w:pPr>
      <w:r>
        <w:rPr>
          <w:noProof/>
          <w:lang w:eastAsia="fr-FR"/>
        </w:rPr>
        <w:drawing>
          <wp:inline distT="0" distB="0" distL="0" distR="0">
            <wp:extent cx="5749925" cy="4323080"/>
            <wp:effectExtent l="19050" t="0" r="317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432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DB4" w:rsidRDefault="00590DB4">
      <w:r>
        <w:br w:type="page"/>
      </w:r>
    </w:p>
    <w:p w:rsidR="00590DB4" w:rsidRDefault="00E16ACC" w:rsidP="00E16ACC">
      <w:r>
        <w:lastRenderedPageBreak/>
        <w:t>L’installation est class</w:t>
      </w:r>
      <w:r w:rsidR="0059418A">
        <w:t>ique, néanmoins si vous modifiez</w:t>
      </w:r>
      <w:r>
        <w:t xml:space="preserve"> le répertoire d’installation, pensez à le noter car le patch devra y être placé.</w:t>
      </w:r>
    </w:p>
    <w:p w:rsidR="00E16ACC" w:rsidRDefault="00E16ACC" w:rsidP="00E16ACC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895850" cy="3733800"/>
            <wp:effectExtent l="1905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0DB4" w:rsidRDefault="00590DB4" w:rsidP="00E16ACC"/>
    <w:p w:rsidR="00E16ACC" w:rsidRDefault="00BD0C73" w:rsidP="00E16ACC">
      <w:r>
        <w:t>Si l’utilisateur lance Atelier de Lecture CM1 à cette étape, il rencontrera une erreur liée aux raisons expliquées plus tôt.</w:t>
      </w:r>
    </w:p>
    <w:p w:rsidR="00132F93" w:rsidRDefault="00132F93" w:rsidP="00E16ACC"/>
    <w:p w:rsidR="00B8197B" w:rsidRDefault="00132F93" w:rsidP="00B8197B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468495" cy="1892300"/>
            <wp:effectExtent l="19050" t="0" r="825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95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97B" w:rsidRDefault="00B8197B" w:rsidP="00E16ACC"/>
    <w:p w:rsidR="00590DB4" w:rsidRDefault="00590DB4">
      <w:r>
        <w:br w:type="page"/>
      </w:r>
    </w:p>
    <w:p w:rsidR="00B8197B" w:rsidRDefault="00B8197B" w:rsidP="00E16ACC">
      <w:r>
        <w:lastRenderedPageBreak/>
        <w:t>Il faut maintenant se placer dans le répertoire d’installation d’Atelier de Lecture CM1, par défaut le  chemin est le suivant : « </w:t>
      </w:r>
      <w:r w:rsidRPr="00B8197B">
        <w:t>C:\Program Files (x86)\Nathan\Atelier de lecture CM1</w:t>
      </w:r>
      <w:r>
        <w:t>\data ».</w:t>
      </w:r>
    </w:p>
    <w:p w:rsidR="00B8197B" w:rsidRPr="00B8197B" w:rsidRDefault="00B8197B" w:rsidP="00E16ACC">
      <w:pPr>
        <w:rPr>
          <w:b/>
          <w:color w:val="FF0000"/>
        </w:rPr>
      </w:pPr>
      <w:r w:rsidRPr="00B8197B">
        <w:rPr>
          <w:b/>
          <w:color w:val="FF0000"/>
          <w:u w:val="single"/>
        </w:rPr>
        <w:t>Important :</w:t>
      </w:r>
      <w:r w:rsidRPr="00B8197B">
        <w:rPr>
          <w:b/>
          <w:color w:val="FF0000"/>
        </w:rPr>
        <w:t xml:space="preserve"> Le chemin peut être </w:t>
      </w:r>
      <w:r>
        <w:rPr>
          <w:b/>
          <w:color w:val="FF0000"/>
        </w:rPr>
        <w:t>« </w:t>
      </w:r>
      <w:r w:rsidRPr="00B8197B">
        <w:rPr>
          <w:b/>
          <w:color w:val="FF0000"/>
        </w:rPr>
        <w:t>C:\Program Files\Nathan\Atelier de lecture CM1</w:t>
      </w:r>
      <w:r>
        <w:rPr>
          <w:b/>
          <w:color w:val="FF0000"/>
        </w:rPr>
        <w:t> »</w:t>
      </w:r>
      <w:r w:rsidRPr="00B8197B">
        <w:rPr>
          <w:b/>
          <w:color w:val="FF0000"/>
        </w:rPr>
        <w:t xml:space="preserve">, l’extension </w:t>
      </w:r>
      <w:r>
        <w:rPr>
          <w:b/>
          <w:color w:val="FF0000"/>
        </w:rPr>
        <w:t>« </w:t>
      </w:r>
      <w:r w:rsidRPr="00B8197B">
        <w:rPr>
          <w:b/>
          <w:color w:val="FF0000"/>
        </w:rPr>
        <w:t>Program Files (x86)</w:t>
      </w:r>
      <w:r>
        <w:rPr>
          <w:b/>
          <w:color w:val="FF0000"/>
        </w:rPr>
        <w:t> »</w:t>
      </w:r>
      <w:r w:rsidRPr="00B8197B">
        <w:rPr>
          <w:b/>
          <w:color w:val="FF0000"/>
        </w:rPr>
        <w:t xml:space="preserve"> n’est présente que sur les systèmes 64 bits.</w:t>
      </w:r>
    </w:p>
    <w:p w:rsidR="00E16ACC" w:rsidRDefault="00590DB4" w:rsidP="00590DB4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753100" cy="3800475"/>
            <wp:effectExtent l="1905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577" w:rsidRDefault="00A43577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590DB4" w:rsidRDefault="00590DB4" w:rsidP="00590DB4">
      <w:pPr>
        <w:pStyle w:val="Titre1"/>
      </w:pPr>
      <w:r>
        <w:lastRenderedPageBreak/>
        <w:t>Mise en place du Patch</w:t>
      </w:r>
    </w:p>
    <w:p w:rsidR="00590DB4" w:rsidRDefault="00590DB4" w:rsidP="00590DB4"/>
    <w:p w:rsidR="00590DB4" w:rsidRPr="00590DB4" w:rsidRDefault="00590DB4" w:rsidP="00590DB4">
      <w:r>
        <w:t>Le patch se nomme « </w:t>
      </w:r>
      <w:r w:rsidRPr="00590DB4">
        <w:t>patch_ADL_CM1_IE11</w:t>
      </w:r>
      <w:r>
        <w:t xml:space="preserve">.zip », il contient un dossier du même nom contenant 4 fichiers : </w:t>
      </w:r>
      <w:r w:rsidRPr="00590DB4">
        <w:rPr>
          <w:color w:val="0070C0"/>
        </w:rPr>
        <w:t>ADL_CM1.BIN</w:t>
      </w:r>
      <w:r>
        <w:t xml:space="preserve">, </w:t>
      </w:r>
      <w:r w:rsidRPr="00590DB4">
        <w:rPr>
          <w:color w:val="0070C0"/>
        </w:rPr>
        <w:t>ADL_CM1.EXE</w:t>
      </w:r>
      <w:r>
        <w:t xml:space="preserve">, </w:t>
      </w:r>
      <w:r w:rsidRPr="00590DB4">
        <w:rPr>
          <w:color w:val="0070C0"/>
        </w:rPr>
        <w:t>ADL_CM1.QZ_</w:t>
      </w:r>
      <w:r>
        <w:t xml:space="preserve"> et </w:t>
      </w:r>
      <w:r w:rsidRPr="00590DB4">
        <w:rPr>
          <w:color w:val="0070C0"/>
        </w:rPr>
        <w:t>ADL_CM1.W_X</w:t>
      </w:r>
      <w:r>
        <w:t>.</w:t>
      </w:r>
    </w:p>
    <w:p w:rsidR="001F66C8" w:rsidRDefault="00A43577" w:rsidP="00A43577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344099" cy="3252084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477" cy="3258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577" w:rsidRDefault="004F05BB" w:rsidP="00590DB4">
      <w:r>
        <w:t>L’utilisateur doit extraire de « </w:t>
      </w:r>
      <w:r w:rsidRPr="00590DB4">
        <w:t>patch_ADL_CM1_IE11</w:t>
      </w:r>
      <w:r>
        <w:t>.zip »</w:t>
      </w:r>
      <w:r w:rsidR="00D63124">
        <w:t xml:space="preserve"> le dossier qu’il contient, il obtient alors d’une part </w:t>
      </w:r>
      <w:r w:rsidR="000637E4">
        <w:t xml:space="preserve">l’archive </w:t>
      </w:r>
      <w:r w:rsidR="00D63124">
        <w:t>.zip et, d’autre part, le dossier contenant les 4 fichiers de patch.</w:t>
      </w:r>
    </w:p>
    <w:p w:rsidR="00D63124" w:rsidRDefault="00D63124" w:rsidP="00D63124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688122" cy="3094906"/>
            <wp:effectExtent l="1905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297" cy="3098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124" w:rsidRDefault="00D63124" w:rsidP="00D63124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5756910" cy="3792855"/>
            <wp:effectExtent l="1905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79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124" w:rsidRDefault="00B65241" w:rsidP="00590DB4">
      <w:r>
        <w:t xml:space="preserve">L’utilisateur doit maintenant </w:t>
      </w:r>
      <w:r w:rsidR="00C31557">
        <w:t>copier les 4 fichiers du patch dans le répertoire d’installation d’Atelier de lecture CM1 ouvert précédemment.</w:t>
      </w:r>
    </w:p>
    <w:p w:rsidR="00C31557" w:rsidRDefault="00064E2B" w:rsidP="00064E2B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5756910" cy="4222115"/>
            <wp:effectExtent l="1905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22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E2B" w:rsidRDefault="00064E2B" w:rsidP="00590DB4">
      <w:r>
        <w:t>Une fenêtre s’ouvre alors pour remplacer des fichiers déjà existant, l’utilisateur doit alors copier et remplacer l’ensemble des fichiers.</w:t>
      </w:r>
    </w:p>
    <w:p w:rsidR="00064E2B" w:rsidRDefault="00064E2B" w:rsidP="00064E2B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4438650" cy="5238750"/>
            <wp:effectExtent l="1905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E2B" w:rsidRDefault="00064E2B">
      <w:r>
        <w:br w:type="page"/>
      </w:r>
    </w:p>
    <w:p w:rsidR="00064E2B" w:rsidRDefault="00064E2B" w:rsidP="00590DB4">
      <w:r>
        <w:lastRenderedPageBreak/>
        <w:t>En relançant l’application, l’utilisateur ne rencontre plus de problème et accède bien à Atelier de lecture CM1, l’installation du patch c’est donc parfaitement déroulé.</w:t>
      </w:r>
    </w:p>
    <w:p w:rsidR="00064E2B" w:rsidRDefault="00064E2B" w:rsidP="00064E2B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753100" cy="4257675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E2B" w:rsidRPr="00590DB4" w:rsidRDefault="00064E2B" w:rsidP="00064E2B"/>
    <w:sectPr w:rsidR="00064E2B" w:rsidRPr="00590DB4" w:rsidSect="005848A6"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283D" w:rsidRDefault="008B283D" w:rsidP="00064E2B">
      <w:pPr>
        <w:spacing w:after="0" w:line="240" w:lineRule="auto"/>
      </w:pPr>
      <w:r>
        <w:separator/>
      </w:r>
    </w:p>
  </w:endnote>
  <w:endnote w:type="continuationSeparator" w:id="0">
    <w:p w:rsidR="008B283D" w:rsidRDefault="008B283D" w:rsidP="00064E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text" w:tblpY="1"/>
      <w:tblW w:w="5000" w:type="pct"/>
      <w:tblLook w:val="04A0"/>
    </w:tblPr>
    <w:tblGrid>
      <w:gridCol w:w="4179"/>
      <w:gridCol w:w="929"/>
      <w:gridCol w:w="4180"/>
    </w:tblGrid>
    <w:tr w:rsidR="00064E2B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064E2B" w:rsidRDefault="00064E2B">
          <w:pPr>
            <w:pStyle w:val="En-tte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064E2B" w:rsidRDefault="00064E2B">
          <w:pPr>
            <w:pStyle w:val="Sansinterligne"/>
            <w:rPr>
              <w:rFonts w:asciiTheme="majorHAnsi" w:hAnsiTheme="majorHAnsi"/>
            </w:rPr>
          </w:pPr>
          <w:r>
            <w:rPr>
              <w:rFonts w:asciiTheme="majorHAnsi" w:hAnsiTheme="majorHAnsi"/>
              <w:b/>
            </w:rPr>
            <w:t xml:space="preserve">Page </w:t>
          </w:r>
          <w:fldSimple w:instr=" PAGE  \* MERGEFORMAT ">
            <w:r w:rsidR="00D20B3C" w:rsidRPr="00D20B3C">
              <w:rPr>
                <w:rFonts w:asciiTheme="majorHAnsi" w:hAnsiTheme="majorHAnsi"/>
                <w:b/>
                <w:noProof/>
              </w:rPr>
              <w:t>8</w:t>
            </w:r>
          </w:fldSimple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064E2B" w:rsidRDefault="00064E2B">
          <w:pPr>
            <w:pStyle w:val="En-tte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064E2B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064E2B" w:rsidRDefault="00064E2B">
          <w:pPr>
            <w:pStyle w:val="En-tte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064E2B" w:rsidRDefault="00064E2B">
          <w:pPr>
            <w:pStyle w:val="En-tte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064E2B" w:rsidRDefault="00064E2B">
          <w:pPr>
            <w:pStyle w:val="En-tte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064E2B" w:rsidRDefault="00064E2B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283D" w:rsidRDefault="008B283D" w:rsidP="00064E2B">
      <w:pPr>
        <w:spacing w:after="0" w:line="240" w:lineRule="auto"/>
      </w:pPr>
      <w:r>
        <w:separator/>
      </w:r>
    </w:p>
  </w:footnote>
  <w:footnote w:type="continuationSeparator" w:id="0">
    <w:p w:rsidR="008B283D" w:rsidRDefault="008B283D" w:rsidP="00064E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B1EC6"/>
    <w:rsid w:val="000637E4"/>
    <w:rsid w:val="00064E2B"/>
    <w:rsid w:val="000E41D7"/>
    <w:rsid w:val="00132F93"/>
    <w:rsid w:val="001B1EC6"/>
    <w:rsid w:val="001F66C8"/>
    <w:rsid w:val="004F05BB"/>
    <w:rsid w:val="005848A6"/>
    <w:rsid w:val="00590DB4"/>
    <w:rsid w:val="0059418A"/>
    <w:rsid w:val="008B283D"/>
    <w:rsid w:val="009F2E6C"/>
    <w:rsid w:val="00A43577"/>
    <w:rsid w:val="00A67DD3"/>
    <w:rsid w:val="00A7274E"/>
    <w:rsid w:val="00B60D67"/>
    <w:rsid w:val="00B65241"/>
    <w:rsid w:val="00B8197B"/>
    <w:rsid w:val="00BD0C73"/>
    <w:rsid w:val="00C31557"/>
    <w:rsid w:val="00D20B3C"/>
    <w:rsid w:val="00D63124"/>
    <w:rsid w:val="00E140A1"/>
    <w:rsid w:val="00E16ACC"/>
    <w:rsid w:val="00E20530"/>
    <w:rsid w:val="00FE0D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48A6"/>
  </w:style>
  <w:style w:type="paragraph" w:styleId="Titre1">
    <w:name w:val="heading 1"/>
    <w:basedOn w:val="Normal"/>
    <w:next w:val="Normal"/>
    <w:link w:val="Titre1Car"/>
    <w:uiPriority w:val="9"/>
    <w:qFormat/>
    <w:rsid w:val="001B1E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1B1EC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1B1EC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ebrut">
    <w:name w:val="Plain Text"/>
    <w:basedOn w:val="Normal"/>
    <w:link w:val="TextebrutCar"/>
    <w:uiPriority w:val="99"/>
    <w:semiHidden/>
    <w:unhideWhenUsed/>
    <w:rsid w:val="001B1EC6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1B1EC6"/>
    <w:rPr>
      <w:rFonts w:ascii="Consolas" w:hAnsi="Consolas"/>
      <w:sz w:val="21"/>
      <w:szCs w:val="21"/>
    </w:rPr>
  </w:style>
  <w:style w:type="character" w:customStyle="1" w:styleId="Titre1Car">
    <w:name w:val="Titre 1 Car"/>
    <w:basedOn w:val="Policepardfaut"/>
    <w:link w:val="Titre1"/>
    <w:uiPriority w:val="9"/>
    <w:rsid w:val="001B1E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B1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1EC6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1F66C8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064E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64E2B"/>
  </w:style>
  <w:style w:type="paragraph" w:styleId="Pieddepage">
    <w:name w:val="footer"/>
    <w:basedOn w:val="Normal"/>
    <w:link w:val="PieddepageCar"/>
    <w:uiPriority w:val="99"/>
    <w:semiHidden/>
    <w:unhideWhenUsed/>
    <w:rsid w:val="00064E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064E2B"/>
  </w:style>
  <w:style w:type="paragraph" w:styleId="Sansinterligne">
    <w:name w:val="No Spacing"/>
    <w:link w:val="SansinterligneCar"/>
    <w:uiPriority w:val="1"/>
    <w:qFormat/>
    <w:rsid w:val="00064E2B"/>
    <w:pPr>
      <w:spacing w:after="0" w:line="240" w:lineRule="auto"/>
    </w:pPr>
    <w:rPr>
      <w:rFonts w:eastAsiaTheme="minorEastAsia"/>
    </w:rPr>
  </w:style>
  <w:style w:type="character" w:customStyle="1" w:styleId="SansinterligneCar">
    <w:name w:val="Sans interligne Car"/>
    <w:basedOn w:val="Policepardfaut"/>
    <w:link w:val="Sansinterligne"/>
    <w:uiPriority w:val="1"/>
    <w:rsid w:val="00064E2B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839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329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Editis</Company>
  <LinksUpToDate>false</LinksUpToDate>
  <CharactersWithSpaces>2135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CCAPON</dc:creator>
  <cp:lastModifiedBy>JCOLIN</cp:lastModifiedBy>
  <cp:revision>2</cp:revision>
  <dcterms:created xsi:type="dcterms:W3CDTF">2015-09-25T13:59:00Z</dcterms:created>
  <dcterms:modified xsi:type="dcterms:W3CDTF">2015-09-25T13:59:00Z</dcterms:modified>
</cp:coreProperties>
</file>